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B26" w14:textId="77777777" w:rsidR="00EA38FF" w:rsidRDefault="00EA38FF">
      <w:pPr>
        <w:pStyle w:val="a0"/>
        <w:ind w:left="640"/>
      </w:pPr>
    </w:p>
    <w:p w14:paraId="58348C42" w14:textId="77777777" w:rsidR="00EA38FF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36"/>
        </w:rPr>
      </w:pPr>
      <w:r>
        <w:rPr>
          <w:rFonts w:ascii="Times New Roman" w:eastAsia="方正小标宋简体" w:hAnsi="Times New Roman" w:cs="方正小标宋简体" w:hint="eastAsia"/>
          <w:sz w:val="44"/>
          <w:szCs w:val="36"/>
        </w:rPr>
        <w:t>中国文化馆协会关于“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20</w:t>
      </w:r>
      <w:r>
        <w:rPr>
          <w:rFonts w:ascii="Times New Roman" w:eastAsia="方正小标宋简体" w:hAnsi="Times New Roman" w:cs="方正小标宋简体"/>
          <w:sz w:val="44"/>
          <w:szCs w:val="36"/>
        </w:rPr>
        <w:t>2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3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年文化馆（站）曲艺新人新作交流系列活动”的征稿启事</w:t>
      </w:r>
    </w:p>
    <w:p w14:paraId="5EA5C448" w14:textId="77777777" w:rsidR="00ED3B7E" w:rsidRDefault="00ED3B7E">
      <w:pPr>
        <w:pStyle w:val="a0"/>
        <w:spacing w:line="560" w:lineRule="exact"/>
        <w:ind w:leftChars="0" w:left="0"/>
        <w:rPr>
          <w:rFonts w:ascii="仿宋" w:hAnsi="仿宋" w:cs="仿宋"/>
          <w:szCs w:val="28"/>
        </w:rPr>
      </w:pPr>
    </w:p>
    <w:p w14:paraId="52995E6B" w14:textId="21E16328" w:rsidR="00EA38FF" w:rsidRDefault="00000000">
      <w:pPr>
        <w:pStyle w:val="a0"/>
        <w:spacing w:line="560" w:lineRule="exact"/>
        <w:ind w:leftChars="0" w:left="0"/>
        <w:rPr>
          <w:rFonts w:ascii="仿宋" w:hAnsi="仿宋" w:cs="仿宋"/>
        </w:rPr>
      </w:pPr>
      <w:r>
        <w:rPr>
          <w:rFonts w:ascii="仿宋" w:hAnsi="仿宋" w:cs="仿宋" w:hint="eastAsia"/>
          <w:szCs w:val="28"/>
        </w:rPr>
        <w:t>各省、自治区、直辖市文化（群艺）馆，</w:t>
      </w:r>
      <w:r>
        <w:rPr>
          <w:rFonts w:ascii="仿宋" w:hAnsi="仿宋" w:cs="仿宋" w:hint="eastAsia"/>
          <w:spacing w:val="-2"/>
          <w:szCs w:val="32"/>
        </w:rPr>
        <w:t>新疆生产建设兵团文化体育广电和旅游发展中心</w:t>
      </w:r>
      <w:r>
        <w:rPr>
          <w:rFonts w:ascii="仿宋" w:hAnsi="仿宋" w:cs="仿宋" w:hint="eastAsia"/>
          <w:szCs w:val="28"/>
        </w:rPr>
        <w:t>：</w:t>
      </w:r>
    </w:p>
    <w:p w14:paraId="60C801F7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为推动新时代公共文化服务高质量发展，培育文化馆曲艺专业人才，扶持和展示新时代群文曲艺作品创作，更好满足人民群众精神文化需求，中国文化馆协会曲艺委员会</w:t>
      </w:r>
      <w:r>
        <w:rPr>
          <w:rFonts w:ascii="仿宋" w:hAnsi="仿宋" w:cs="仿宋" w:hint="eastAsia"/>
          <w:szCs w:val="32"/>
        </w:rPr>
        <w:t>（以下简称“曲艺委员会”）</w:t>
      </w:r>
      <w:r>
        <w:rPr>
          <w:rFonts w:ascii="仿宋" w:hAnsi="仿宋" w:cs="仿宋" w:hint="eastAsia"/>
          <w:szCs w:val="28"/>
        </w:rPr>
        <w:t>定于2023年5月—9月举办“2023年文化馆（站）曲艺新人新作交流系列活动”（简称“</w:t>
      </w:r>
      <w:r>
        <w:rPr>
          <w:rFonts w:ascii="仿宋" w:hAnsi="仿宋" w:cs="仿宋" w:hint="eastAsia"/>
          <w:szCs w:val="32"/>
        </w:rPr>
        <w:t>交流</w:t>
      </w:r>
      <w:r>
        <w:rPr>
          <w:rFonts w:ascii="仿宋" w:hAnsi="仿宋" w:cs="仿宋" w:hint="eastAsia"/>
          <w:szCs w:val="28"/>
        </w:rPr>
        <w:t>活动”）。现面向中国文化馆协会各会员单位开展创编曲艺作品征集。具体事项通知如下：</w:t>
      </w:r>
    </w:p>
    <w:p w14:paraId="74004B6D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一、组织机构</w:t>
      </w:r>
    </w:p>
    <w:p w14:paraId="4A5A879D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主办单位：中国文化馆协会</w:t>
      </w:r>
    </w:p>
    <w:p w14:paraId="0E1164FC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承办单位：中国文化馆协会曲艺委员会</w:t>
      </w:r>
    </w:p>
    <w:p w14:paraId="4C5BCDF2" w14:textId="77777777" w:rsidR="00EA38FF" w:rsidRDefault="00000000">
      <w:pPr>
        <w:snapToGrid w:val="0"/>
        <w:spacing w:line="560" w:lineRule="exact"/>
        <w:ind w:firstLineChars="700" w:firstLine="22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山东省文化馆</w:t>
      </w:r>
    </w:p>
    <w:p w14:paraId="78F891CE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联合承办：中国文化馆协会曲艺委员会各成员单位</w:t>
      </w:r>
    </w:p>
    <w:p w14:paraId="72FE8451" w14:textId="77777777" w:rsidR="00EA38FF" w:rsidRDefault="00000000">
      <w:pPr>
        <w:snapToGrid w:val="0"/>
        <w:spacing w:line="560" w:lineRule="exact"/>
        <w:ind w:leftChars="708" w:left="2266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（北京市文化馆、天津市群众艺术馆、江苏省文化馆、江西省文化馆、重庆市群众艺术馆）</w:t>
      </w:r>
    </w:p>
    <w:p w14:paraId="29271AA0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二、征稿时间</w:t>
      </w:r>
    </w:p>
    <w:p w14:paraId="5C354810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即日起至2023年7月3日</w:t>
      </w:r>
    </w:p>
    <w:p w14:paraId="031A62C9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三、活动平台</w:t>
      </w:r>
    </w:p>
    <w:p w14:paraId="264C6BBF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国家公共文化云 山东公共文化云</w:t>
      </w:r>
    </w:p>
    <w:p w14:paraId="5CCE571A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四、征稿对象及范围</w:t>
      </w:r>
    </w:p>
    <w:p w14:paraId="72F073AF" w14:textId="77777777" w:rsidR="00EA38FF" w:rsidRDefault="00000000">
      <w:pPr>
        <w:snapToGrid w:val="0"/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本次活动面向中国文化馆协会会员单位征稿，征集作品要以展现人民群众幸福美好生活为主题，讴歌党、讴歌祖国、讴歌人民、讴歌英雄，充分体现时代精神，突出地域特色，思想进步，内容健康，贴近实际、贴近生活、贴近群众，融思想性、艺术性和观赏性于一体，注重艺术创新，注重惠民服务的实际需要。</w:t>
      </w:r>
    </w:p>
    <w:p w14:paraId="0D92E85A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五、征稿细则</w:t>
      </w:r>
    </w:p>
    <w:p w14:paraId="57E88E33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（一）作品形式为相声、评书、快板、大鼓等曲艺形式。</w:t>
      </w:r>
    </w:p>
    <w:p w14:paraId="0FA41BA3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（二）报送作品</w:t>
      </w:r>
      <w:proofErr w:type="gramStart"/>
      <w:r>
        <w:rPr>
          <w:rFonts w:ascii="仿宋" w:hAnsi="仿宋" w:cs="仿宋" w:hint="eastAsia"/>
          <w:szCs w:val="28"/>
        </w:rPr>
        <w:t>应形式</w:t>
      </w:r>
      <w:proofErr w:type="gramEnd"/>
      <w:r>
        <w:rPr>
          <w:rFonts w:ascii="仿宋" w:hAnsi="仿宋" w:cs="仿宋" w:hint="eastAsia"/>
          <w:szCs w:val="28"/>
        </w:rPr>
        <w:t>典范、内容健康、主题鲜明、艺术精湛，富有时代特色，且无版权纠纷。</w:t>
      </w:r>
    </w:p>
    <w:p w14:paraId="25C4FF47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（三）报送作品需是2021年1月1日以后创作排演并未获得过全国性的相关奖项。</w:t>
      </w:r>
    </w:p>
    <w:p w14:paraId="11821013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（四）报送作品应为短篇，时长宜在15分钟以内，</w:t>
      </w:r>
      <w:r>
        <w:rPr>
          <w:rFonts w:ascii="仿宋" w:hAnsi="仿宋" w:cs="仿宋" w:hint="eastAsia"/>
          <w:szCs w:val="32"/>
        </w:rPr>
        <w:t>报送作品须同时提供表演视频及演出脚本，</w:t>
      </w:r>
      <w:r>
        <w:rPr>
          <w:rFonts w:ascii="仿宋" w:hAnsi="仿宋" w:cs="仿宋" w:hint="eastAsia"/>
          <w:szCs w:val="28"/>
        </w:rPr>
        <w:t>视频文件格式为MP4（H.264），分辨率不低于1920×1080，视频文件不大于2G，声音图像清晰稳定，含方言</w:t>
      </w:r>
      <w:proofErr w:type="gramStart"/>
      <w:r>
        <w:rPr>
          <w:rFonts w:ascii="仿宋" w:hAnsi="仿宋" w:cs="仿宋" w:hint="eastAsia"/>
          <w:szCs w:val="28"/>
        </w:rPr>
        <w:t>作品须配字幕</w:t>
      </w:r>
      <w:proofErr w:type="gramEnd"/>
      <w:r>
        <w:rPr>
          <w:rFonts w:ascii="仿宋" w:hAnsi="仿宋" w:cs="仿宋" w:hint="eastAsia"/>
          <w:szCs w:val="32"/>
        </w:rPr>
        <w:t>。</w:t>
      </w:r>
    </w:p>
    <w:p w14:paraId="45AF751B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（五）作品报送时须填写《作品申报表》《作品授权书》，版权</w:t>
      </w:r>
      <w:proofErr w:type="gramStart"/>
      <w:r>
        <w:rPr>
          <w:rFonts w:ascii="仿宋" w:hAnsi="仿宋" w:cs="仿宋" w:hint="eastAsia"/>
          <w:szCs w:val="28"/>
        </w:rPr>
        <w:t>归作者</w:t>
      </w:r>
      <w:proofErr w:type="gramEnd"/>
      <w:r>
        <w:rPr>
          <w:rFonts w:ascii="仿宋" w:hAnsi="仿宋" w:cs="仿宋" w:hint="eastAsia"/>
          <w:szCs w:val="28"/>
        </w:rPr>
        <w:t>所有，各活动举办单位拥有公益性使用权，可用于出版、展示及其他宣传，不再另付稿酬。</w:t>
      </w:r>
    </w:p>
    <w:p w14:paraId="772C5C3B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（六）本次活动以公益惠民为原则，不向个人和单位收取费用；征稿启事解释权属于主办单位，凡投稿作者，即视为其已同意本征稿启事所有条件。</w:t>
      </w:r>
    </w:p>
    <w:p w14:paraId="7BDB31F3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lastRenderedPageBreak/>
        <w:t>六、作者权益</w:t>
      </w:r>
    </w:p>
    <w:p w14:paraId="2318347C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（一）本次活动将组建专家委员会，对作品进行审核，经专家遴选出优秀作品，其中部分优秀作品由专家进行辅导提升，经辅导提升后的作品将在山东公共文化云平台展示。</w:t>
      </w:r>
    </w:p>
    <w:p w14:paraId="72A2409A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（二）入围作品将由中国文化馆协会核发作品参演证书，并由曲艺委员会推荐参加各地惠民展演活动。</w:t>
      </w:r>
    </w:p>
    <w:p w14:paraId="55953FB1" w14:textId="77777777" w:rsidR="00EA38FF" w:rsidRDefault="00000000">
      <w:pPr>
        <w:spacing w:line="560" w:lineRule="exact"/>
        <w:ind w:firstLineChars="200" w:firstLine="640"/>
        <w:jc w:val="both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七、投稿方式</w:t>
      </w:r>
    </w:p>
    <w:p w14:paraId="59B94AEE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（一）请各会员单位组织发动本地区作品征集工作，以各省级文化（群艺）馆、副省级馆为单位集中报送推荐作品。</w:t>
      </w:r>
    </w:p>
    <w:p w14:paraId="347C804D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（二）节目报送：通过山东公共文化云平台线上报送，山东公共文化云“礼乐速报”板块开通省级副省级报送窗口。地址：sdpcc.com。</w:t>
      </w:r>
    </w:p>
    <w:p w14:paraId="2752DCC5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（三）联系人：王焦杨（中国文化馆协会曲艺委员会） 联系电话：18654537626</w:t>
      </w:r>
    </w:p>
    <w:p w14:paraId="30EC4064" w14:textId="77777777" w:rsidR="00EA38FF" w:rsidRDefault="00000000">
      <w:pPr>
        <w:spacing w:line="560" w:lineRule="exact"/>
        <w:ind w:firstLineChars="200" w:firstLine="640"/>
        <w:jc w:val="both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特此通知。</w:t>
      </w:r>
    </w:p>
    <w:p w14:paraId="726F1976" w14:textId="77777777" w:rsidR="00EA38FF" w:rsidRDefault="00EA38FF">
      <w:pPr>
        <w:spacing w:line="560" w:lineRule="exact"/>
        <w:ind w:firstLineChars="200" w:firstLine="640"/>
        <w:rPr>
          <w:rFonts w:ascii="仿宋" w:hAnsi="仿宋" w:cs="仿宋"/>
          <w:szCs w:val="28"/>
        </w:rPr>
      </w:pPr>
    </w:p>
    <w:p w14:paraId="49F888A7" w14:textId="77777777" w:rsidR="00ED3B7E" w:rsidRDefault="00000000">
      <w:pPr>
        <w:spacing w:line="560" w:lineRule="exact"/>
        <w:ind w:leftChars="200" w:left="2400" w:hangingChars="550" w:hanging="176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附件：1.“2023年文化馆（站）曲艺新人新作交流系列</w:t>
      </w:r>
    </w:p>
    <w:p w14:paraId="2B30BB9B" w14:textId="6ADD61A9" w:rsidR="00EA38FF" w:rsidRDefault="00000000" w:rsidP="00ED3B7E">
      <w:pPr>
        <w:spacing w:line="560" w:lineRule="exact"/>
        <w:ind w:leftChars="600" w:left="2400" w:hangingChars="150" w:hanging="48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活动</w:t>
      </w:r>
      <w:proofErr w:type="gramStart"/>
      <w:r>
        <w:rPr>
          <w:rFonts w:ascii="仿宋" w:hAnsi="仿宋" w:cs="仿宋" w:hint="eastAsia"/>
          <w:szCs w:val="28"/>
        </w:rPr>
        <w:t>”</w:t>
      </w:r>
      <w:proofErr w:type="gramEnd"/>
      <w:r>
        <w:rPr>
          <w:rFonts w:ascii="仿宋" w:hAnsi="仿宋" w:cs="仿宋" w:hint="eastAsia"/>
          <w:szCs w:val="28"/>
        </w:rPr>
        <w:t>作品申报表</w:t>
      </w:r>
    </w:p>
    <w:p w14:paraId="22C11177" w14:textId="77777777" w:rsidR="00ED3B7E" w:rsidRDefault="00000000">
      <w:pPr>
        <w:spacing w:line="560" w:lineRule="exact"/>
        <w:ind w:leftChars="500" w:left="2400" w:hangingChars="250" w:hanging="80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2．“2023年文化馆（站）曲艺新人新作交流系列</w:t>
      </w:r>
    </w:p>
    <w:p w14:paraId="0799E6FA" w14:textId="5E9F5D09" w:rsidR="00EA38FF" w:rsidRDefault="00000000" w:rsidP="00ED3B7E">
      <w:pPr>
        <w:spacing w:line="560" w:lineRule="exact"/>
        <w:ind w:leftChars="600" w:left="2400" w:hangingChars="150" w:hanging="480"/>
        <w:jc w:val="both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活动</w:t>
      </w:r>
      <w:proofErr w:type="gramStart"/>
      <w:r>
        <w:rPr>
          <w:rFonts w:ascii="仿宋" w:hAnsi="仿宋" w:cs="仿宋" w:hint="eastAsia"/>
          <w:szCs w:val="28"/>
        </w:rPr>
        <w:t>”</w:t>
      </w:r>
      <w:proofErr w:type="gramEnd"/>
      <w:r>
        <w:rPr>
          <w:rFonts w:ascii="仿宋" w:hAnsi="仿宋" w:cs="仿宋" w:hint="eastAsia"/>
          <w:szCs w:val="28"/>
        </w:rPr>
        <w:t>作品授权书</w:t>
      </w:r>
    </w:p>
    <w:p w14:paraId="363ECB1B" w14:textId="77777777" w:rsidR="00EA38FF" w:rsidRDefault="00EA38FF">
      <w:pPr>
        <w:pStyle w:val="a0"/>
        <w:spacing w:line="560" w:lineRule="exact"/>
        <w:ind w:left="640"/>
        <w:rPr>
          <w:rFonts w:ascii="仿宋" w:hAnsi="仿宋" w:cs="仿宋"/>
        </w:rPr>
      </w:pPr>
    </w:p>
    <w:p w14:paraId="22028CD3" w14:textId="77777777" w:rsidR="00EA38FF" w:rsidRDefault="00000000">
      <w:pPr>
        <w:spacing w:line="560" w:lineRule="exact"/>
        <w:ind w:rightChars="512" w:right="1638" w:firstLineChars="200" w:firstLine="640"/>
        <w:jc w:val="righ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中国文化馆协会</w:t>
      </w:r>
    </w:p>
    <w:p w14:paraId="56E12F1A" w14:textId="02C30DB4" w:rsidR="00EA38FF" w:rsidRDefault="00000000">
      <w:pPr>
        <w:spacing w:line="560" w:lineRule="exact"/>
        <w:ind w:rightChars="445" w:right="1424" w:firstLineChars="200" w:firstLine="640"/>
        <w:jc w:val="right"/>
        <w:rPr>
          <w:rFonts w:ascii="仿宋" w:hAnsi="仿宋" w:cs="仿宋"/>
          <w:szCs w:val="28"/>
        </w:rPr>
        <w:sectPr w:rsidR="00EA38F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hAnsi="仿宋" w:cs="仿宋" w:hint="eastAsia"/>
          <w:szCs w:val="28"/>
        </w:rPr>
        <w:t>2023年5月1</w:t>
      </w:r>
      <w:r w:rsidR="00ED3B7E">
        <w:rPr>
          <w:rFonts w:ascii="仿宋" w:hAnsi="仿宋" w:cs="仿宋"/>
          <w:szCs w:val="28"/>
        </w:rPr>
        <w:t>9</w:t>
      </w:r>
      <w:r>
        <w:rPr>
          <w:rFonts w:ascii="仿宋" w:hAnsi="仿宋" w:cs="仿宋" w:hint="eastAsia"/>
          <w:szCs w:val="28"/>
        </w:rPr>
        <w:t>日</w:t>
      </w:r>
    </w:p>
    <w:p w14:paraId="17D8D7FB" w14:textId="0FF151F0" w:rsidR="00EA38FF" w:rsidRDefault="00000000">
      <w:pPr>
        <w:widowControl/>
        <w:shd w:val="clear" w:color="auto" w:fill="FFFFFF"/>
        <w:wordWrap w:val="0"/>
        <w:spacing w:line="480" w:lineRule="auto"/>
        <w:rPr>
          <w:rFonts w:ascii="黑体" w:eastAsia="黑体" w:hAnsi="黑体" w:cs="方正小标宋简体"/>
          <w:szCs w:val="28"/>
        </w:rPr>
      </w:pPr>
      <w:r>
        <w:rPr>
          <w:rFonts w:ascii="黑体" w:eastAsia="黑体" w:hAnsi="黑体" w:cs="方正小标宋简体" w:hint="eastAsia"/>
          <w:szCs w:val="28"/>
        </w:rPr>
        <w:lastRenderedPageBreak/>
        <w:t>附件1</w:t>
      </w:r>
    </w:p>
    <w:p w14:paraId="74E2825C" w14:textId="77777777" w:rsidR="00EA38FF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36"/>
        </w:rPr>
      </w:pPr>
      <w:r>
        <w:rPr>
          <w:rFonts w:ascii="Times New Roman" w:eastAsia="方正小标宋简体" w:hAnsi="Times New Roman" w:cs="方正小标宋简体" w:hint="eastAsia"/>
          <w:sz w:val="44"/>
          <w:szCs w:val="36"/>
        </w:rPr>
        <w:t>“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20</w:t>
      </w:r>
      <w:r>
        <w:rPr>
          <w:rFonts w:ascii="Times New Roman" w:eastAsia="方正小标宋简体" w:hAnsi="Times New Roman" w:cs="方正小标宋简体"/>
          <w:sz w:val="44"/>
          <w:szCs w:val="36"/>
        </w:rPr>
        <w:t>2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3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年文化馆（站）曲艺新人新作交流</w:t>
      </w:r>
    </w:p>
    <w:p w14:paraId="30AFFCE2" w14:textId="77777777" w:rsidR="00EA38FF" w:rsidRDefault="00000000">
      <w:pPr>
        <w:spacing w:line="560" w:lineRule="exact"/>
        <w:jc w:val="center"/>
        <w:rPr>
          <w:sz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36"/>
        </w:rPr>
        <w:t>系列活动</w:t>
      </w:r>
      <w:proofErr w:type="gramStart"/>
      <w:r>
        <w:rPr>
          <w:rFonts w:ascii="Times New Roman" w:eastAsia="方正小标宋简体" w:hAnsi="Times New Roman" w:cs="方正小标宋简体" w:hint="eastAsia"/>
          <w:sz w:val="44"/>
          <w:szCs w:val="36"/>
        </w:rPr>
        <w:t>”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36"/>
        </w:rPr>
        <w:t>作品申报表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1705"/>
        <w:gridCol w:w="1470"/>
        <w:gridCol w:w="1507"/>
      </w:tblGrid>
      <w:tr w:rsidR="00EA38FF" w14:paraId="0EC4855F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6A852E82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6808" w:type="dxa"/>
            <w:gridSpan w:val="4"/>
            <w:vAlign w:val="center"/>
          </w:tcPr>
          <w:p w14:paraId="12562B37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553017E0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243D3D51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演出单位</w:t>
            </w:r>
          </w:p>
        </w:tc>
        <w:tc>
          <w:tcPr>
            <w:tcW w:w="6808" w:type="dxa"/>
            <w:gridSpan w:val="4"/>
            <w:vAlign w:val="center"/>
          </w:tcPr>
          <w:p w14:paraId="5C6621EB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（作品创编及表演单位、团队名称）</w:t>
            </w:r>
          </w:p>
        </w:tc>
      </w:tr>
      <w:tr w:rsidR="00EA38FF" w14:paraId="5F875BDF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3110CE9B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3831" w:type="dxa"/>
            <w:gridSpan w:val="2"/>
            <w:tcBorders>
              <w:right w:val="single" w:sz="4" w:space="0" w:color="auto"/>
            </w:tcBorders>
            <w:vAlign w:val="center"/>
          </w:tcPr>
          <w:p w14:paraId="6CD2EF2A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1CCF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曲 种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14:paraId="4B142975" w14:textId="77777777" w:rsidR="00EA38FF" w:rsidRDefault="00EA38FF">
            <w:pPr>
              <w:spacing w:line="360" w:lineRule="exact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79413DD6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66DC6934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 长</w:t>
            </w:r>
          </w:p>
        </w:tc>
        <w:tc>
          <w:tcPr>
            <w:tcW w:w="2126" w:type="dxa"/>
            <w:vAlign w:val="center"/>
          </w:tcPr>
          <w:p w14:paraId="30BCDF03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分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秒</w:t>
            </w:r>
          </w:p>
        </w:tc>
        <w:tc>
          <w:tcPr>
            <w:tcW w:w="1705" w:type="dxa"/>
            <w:vAlign w:val="center"/>
          </w:tcPr>
          <w:p w14:paraId="58C437E0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公演场次数</w:t>
            </w:r>
          </w:p>
        </w:tc>
        <w:tc>
          <w:tcPr>
            <w:tcW w:w="2977" w:type="dxa"/>
            <w:gridSpan w:val="2"/>
            <w:vAlign w:val="center"/>
          </w:tcPr>
          <w:p w14:paraId="7AA078A5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3059A9D1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56EE2A29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9D444A2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B73F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1FD7AECD" w14:textId="77777777" w:rsidR="00EA38FF" w:rsidRDefault="00EA38FF">
            <w:pPr>
              <w:spacing w:line="360" w:lineRule="exact"/>
              <w:ind w:firstLine="7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080922CA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7AD48B5E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6808" w:type="dxa"/>
            <w:gridSpan w:val="4"/>
            <w:vAlign w:val="center"/>
          </w:tcPr>
          <w:p w14:paraId="46F38A30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（省、市、区、街道、建筑及门牌号）</w:t>
            </w:r>
          </w:p>
        </w:tc>
      </w:tr>
      <w:tr w:rsidR="00EA38FF" w14:paraId="340C1A05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61886092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创作背景</w:t>
            </w:r>
          </w:p>
        </w:tc>
        <w:tc>
          <w:tcPr>
            <w:tcW w:w="6808" w:type="dxa"/>
            <w:gridSpan w:val="4"/>
            <w:vAlign w:val="center"/>
          </w:tcPr>
          <w:p w14:paraId="47ED9BED" w14:textId="77777777" w:rsidR="00EA38FF" w:rsidRDefault="00000000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00字以内，含对作品创作背景、创作思路、价值意义等方面的描述）</w:t>
            </w:r>
          </w:p>
          <w:p w14:paraId="0183B99B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740F01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0706CD6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67E919D6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4F4F0835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主创名单</w:t>
            </w:r>
          </w:p>
        </w:tc>
        <w:tc>
          <w:tcPr>
            <w:tcW w:w="6808" w:type="dxa"/>
            <w:gridSpan w:val="4"/>
            <w:vAlign w:val="center"/>
          </w:tcPr>
          <w:p w14:paraId="25FAC3A7" w14:textId="77777777" w:rsidR="00EA38FF" w:rsidRDefault="00000000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（主要编剧、导演、表演、配乐等人员名单）</w:t>
            </w:r>
          </w:p>
          <w:p w14:paraId="2030B4D0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954C8F" w14:textId="77777777" w:rsidR="00EA38FF" w:rsidRDefault="00EA38FF">
            <w:pPr>
              <w:pStyle w:val="a0"/>
              <w:ind w:left="640"/>
              <w:rPr>
                <w:sz w:val="24"/>
                <w:szCs w:val="24"/>
              </w:rPr>
            </w:pPr>
          </w:p>
          <w:p w14:paraId="05A6B7E2" w14:textId="77777777" w:rsidR="00EA38FF" w:rsidRDefault="00EA38FF">
            <w:pPr>
              <w:spacing w:line="360" w:lineRule="exact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A38FF" w14:paraId="4135401D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7491248B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作品文本</w:t>
            </w:r>
          </w:p>
        </w:tc>
        <w:tc>
          <w:tcPr>
            <w:tcW w:w="6808" w:type="dxa"/>
            <w:gridSpan w:val="4"/>
            <w:vAlign w:val="center"/>
          </w:tcPr>
          <w:p w14:paraId="7F33E7B9" w14:textId="77777777" w:rsidR="00EA38FF" w:rsidRDefault="00EA38F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54D8E89" w14:textId="77777777" w:rsidR="00EA38FF" w:rsidRDefault="00EA38FF">
            <w:pPr>
              <w:pStyle w:val="a0"/>
              <w:ind w:left="640"/>
              <w:rPr>
                <w:sz w:val="24"/>
                <w:szCs w:val="24"/>
              </w:rPr>
            </w:pPr>
          </w:p>
          <w:p w14:paraId="0B61C7A8" w14:textId="77777777" w:rsidR="00EA38FF" w:rsidRDefault="00EA38FF">
            <w:pPr>
              <w:pStyle w:val="20"/>
              <w:ind w:left="64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A38FF" w14:paraId="50909EEC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32E96856" w14:textId="77777777" w:rsidR="00EA38FF" w:rsidRDefault="00000000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投稿承诺</w:t>
            </w:r>
          </w:p>
        </w:tc>
        <w:tc>
          <w:tcPr>
            <w:tcW w:w="6808" w:type="dxa"/>
            <w:gridSpan w:val="4"/>
            <w:vAlign w:val="center"/>
          </w:tcPr>
          <w:p w14:paraId="3F546FE0" w14:textId="77777777" w:rsidR="00EA38FF" w:rsidRDefault="0000000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我自愿参加“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年文化馆（站）曲艺新人新作交流系列活动”，并承诺遵照活动举办单位的有关活动安排和版权授让等规则。</w:t>
            </w:r>
          </w:p>
          <w:p w14:paraId="2554CCE7" w14:textId="77777777" w:rsidR="00EA38FF" w:rsidRDefault="00EA38FF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1457C4E" w14:textId="77777777" w:rsidR="00EA38FF" w:rsidRDefault="00000000">
            <w:pPr>
              <w:spacing w:line="320" w:lineRule="exact"/>
              <w:ind w:firstLineChars="840" w:firstLine="2016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授权人签名（手写）：</w:t>
            </w:r>
          </w:p>
          <w:p w14:paraId="21BE93A1" w14:textId="77777777" w:rsidR="00EA38FF" w:rsidRDefault="00EA38FF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732526B" w14:textId="77777777" w:rsidR="00EA38FF" w:rsidRDefault="00000000">
            <w:pPr>
              <w:tabs>
                <w:tab w:val="left" w:pos="1833"/>
              </w:tabs>
              <w:spacing w:line="400" w:lineRule="exact"/>
              <w:ind w:firstLineChars="1785" w:firstLine="4284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EA38FF" w14:paraId="171CA261" w14:textId="77777777">
        <w:trPr>
          <w:trHeight w:val="454"/>
          <w:jc w:val="center"/>
        </w:trPr>
        <w:tc>
          <w:tcPr>
            <w:tcW w:w="1526" w:type="dxa"/>
            <w:vAlign w:val="center"/>
          </w:tcPr>
          <w:p w14:paraId="572DAB95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推荐单位</w:t>
            </w:r>
          </w:p>
          <w:p w14:paraId="0E1C69E5" w14:textId="77777777" w:rsidR="00EA38FF" w:rsidRDefault="0000000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4"/>
            <w:vAlign w:val="center"/>
          </w:tcPr>
          <w:p w14:paraId="731725D8" w14:textId="77777777" w:rsidR="00EA38FF" w:rsidRDefault="00EA38F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A13BD63" w14:textId="77777777" w:rsidR="00EA38FF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42556AC9" w14:textId="77777777" w:rsidR="00EA38FF" w:rsidRDefault="00EA38FF">
            <w:pPr>
              <w:pStyle w:val="20"/>
              <w:wordWrap w:val="0"/>
              <w:ind w:left="640" w:firstLine="480"/>
              <w:jc w:val="right"/>
              <w:rPr>
                <w:sz w:val="24"/>
              </w:rPr>
            </w:pPr>
          </w:p>
          <w:p w14:paraId="61EE8978" w14:textId="77777777" w:rsidR="00EA38FF" w:rsidRDefault="00000000">
            <w:pPr>
              <w:pStyle w:val="20"/>
              <w:wordWrap w:val="0"/>
              <w:ind w:left="64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08E184A" w14:textId="77777777" w:rsidR="00EA38FF" w:rsidRDefault="00EA38FF">
      <w:pPr>
        <w:spacing w:line="360" w:lineRule="exact"/>
        <w:rPr>
          <w:rFonts w:ascii="黑体" w:eastAsia="黑体" w:hAnsi="黑体" w:cs="黑体"/>
          <w:szCs w:val="32"/>
        </w:rPr>
        <w:sectPr w:rsidR="00EA38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469970" w14:textId="37E129B9" w:rsidR="00EA38FF" w:rsidRDefault="00000000">
      <w:pPr>
        <w:spacing w:line="360" w:lineRule="exact"/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14:paraId="7D792D42" w14:textId="77777777" w:rsidR="00EA38FF" w:rsidRDefault="00EA38FF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36"/>
        </w:rPr>
      </w:pPr>
    </w:p>
    <w:p w14:paraId="2CCA396F" w14:textId="77777777" w:rsidR="00EA38FF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36"/>
        </w:rPr>
      </w:pPr>
      <w:r>
        <w:rPr>
          <w:rFonts w:ascii="Times New Roman" w:eastAsia="方正小标宋简体" w:hAnsi="Times New Roman" w:cs="方正小标宋简体" w:hint="eastAsia"/>
          <w:sz w:val="44"/>
          <w:szCs w:val="36"/>
        </w:rPr>
        <w:t>“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20</w:t>
      </w:r>
      <w:r>
        <w:rPr>
          <w:rFonts w:ascii="Times New Roman" w:eastAsia="方正小标宋简体" w:hAnsi="Times New Roman" w:cs="方正小标宋简体"/>
          <w:sz w:val="44"/>
          <w:szCs w:val="36"/>
        </w:rPr>
        <w:t>2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3</w:t>
      </w:r>
      <w:r>
        <w:rPr>
          <w:rFonts w:ascii="Times New Roman" w:eastAsia="方正小标宋简体" w:hAnsi="Times New Roman" w:cs="方正小标宋简体" w:hint="eastAsia"/>
          <w:sz w:val="44"/>
          <w:szCs w:val="36"/>
        </w:rPr>
        <w:t>年文化馆（站）曲艺新人新作交流</w:t>
      </w:r>
    </w:p>
    <w:p w14:paraId="650A25EC" w14:textId="77777777" w:rsidR="00EA38FF" w:rsidRDefault="00000000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36"/>
        </w:rPr>
      </w:pPr>
      <w:r>
        <w:rPr>
          <w:rFonts w:ascii="Times New Roman" w:eastAsia="方正小标宋简体" w:hAnsi="Times New Roman" w:cs="方正小标宋简体" w:hint="eastAsia"/>
          <w:sz w:val="44"/>
          <w:szCs w:val="36"/>
        </w:rPr>
        <w:t>系列活动</w:t>
      </w:r>
      <w:proofErr w:type="gramStart"/>
      <w:r>
        <w:rPr>
          <w:rFonts w:ascii="Times New Roman" w:eastAsia="方正小标宋简体" w:hAnsi="Times New Roman" w:cs="方正小标宋简体" w:hint="eastAsia"/>
          <w:sz w:val="44"/>
          <w:szCs w:val="36"/>
        </w:rPr>
        <w:t>”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36"/>
        </w:rPr>
        <w:t>作品授权书</w:t>
      </w:r>
    </w:p>
    <w:p w14:paraId="515DBD54" w14:textId="77777777" w:rsidR="00EA38FF" w:rsidRDefault="00EA38FF">
      <w:pPr>
        <w:pStyle w:val="a0"/>
        <w:ind w:left="640"/>
      </w:pPr>
    </w:p>
    <w:p w14:paraId="14351D41" w14:textId="77777777" w:rsidR="00EA38FF" w:rsidRDefault="00000000">
      <w:pPr>
        <w:pStyle w:val="a5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兹同意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将本人参加“2023年文化馆（站）曲艺新人新作交流系列活动”投稿的作品《           》，授权给本次活动举办单位（中国文化馆协会、中国文化馆协会曲艺委员会），用于开展公益性宣传、展示和出版。本人承诺：授权作品及有关资料不侵犯他人合法权利，并符合国家有关法律法规。若有违反，由本人解决并承担法律责任。</w:t>
      </w:r>
    </w:p>
    <w:p w14:paraId="54B00301" w14:textId="77777777" w:rsidR="00EA38FF" w:rsidRDefault="00000000">
      <w:pPr>
        <w:pStyle w:val="a5"/>
        <w:spacing w:line="500" w:lineRule="exact"/>
        <w:ind w:firstLineChars="200" w:firstLine="640"/>
        <w:rPr>
          <w:rFonts w:ascii="Times New Roman" w:eastAsia="仿宋_GB2312" w:hAnsi="Times New Roman" w:cs="方正仿宋_GBK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本授权书的授权期限为三年。期满时，授权人若无相反意思表示，本次摄影展的举办单位可在本授权书约定范围内继续使用授权作品。</w:t>
      </w:r>
    </w:p>
    <w:p w14:paraId="7F7026A2" w14:textId="77777777" w:rsidR="00EA38FF" w:rsidRDefault="00EA38FF">
      <w:pPr>
        <w:pStyle w:val="TOC5"/>
        <w:ind w:left="2560"/>
      </w:pPr>
    </w:p>
    <w:tbl>
      <w:tblPr>
        <w:tblpPr w:leftFromText="180" w:rightFromText="180" w:vertAnchor="text" w:horzAnchor="margin" w:tblpXSpec="right" w:tblpY="10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A38FF" w14:paraId="366D5E2E" w14:textId="77777777">
        <w:trPr>
          <w:trHeight w:val="2170"/>
        </w:trPr>
        <w:tc>
          <w:tcPr>
            <w:tcW w:w="3681" w:type="dxa"/>
            <w:vAlign w:val="center"/>
          </w:tcPr>
          <w:p w14:paraId="0C871CED" w14:textId="77777777" w:rsidR="00EA38FF" w:rsidRDefault="00000000">
            <w:pPr>
              <w:pStyle w:val="a5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反 面</w:t>
            </w:r>
          </w:p>
        </w:tc>
      </w:tr>
    </w:tbl>
    <w:p w14:paraId="1CC2D963" w14:textId="77777777" w:rsidR="00EA38FF" w:rsidRDefault="00000000">
      <w:pPr>
        <w:pStyle w:val="a5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授权人身份证：</w:t>
      </w:r>
    </w:p>
    <w:tbl>
      <w:tblPr>
        <w:tblpPr w:leftFromText="180" w:rightFromText="180" w:vertAnchor="text" w:horzAnchor="page" w:tblpX="2331" w:tblpY="3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A38FF" w14:paraId="64CD76DF" w14:textId="77777777">
        <w:trPr>
          <w:trHeight w:val="2170"/>
        </w:trPr>
        <w:tc>
          <w:tcPr>
            <w:tcW w:w="3681" w:type="dxa"/>
            <w:vAlign w:val="center"/>
          </w:tcPr>
          <w:p w14:paraId="7A1A7A29" w14:textId="77777777" w:rsidR="00EA38FF" w:rsidRDefault="00000000">
            <w:pPr>
              <w:pStyle w:val="a5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正 面</w:t>
            </w:r>
          </w:p>
        </w:tc>
      </w:tr>
    </w:tbl>
    <w:p w14:paraId="39562C25" w14:textId="77777777" w:rsidR="00EA38FF" w:rsidRDefault="00EA38FF">
      <w:pPr>
        <w:pStyle w:val="a5"/>
        <w:spacing w:line="400" w:lineRule="exact"/>
        <w:rPr>
          <w:rFonts w:ascii="Times New Roman" w:eastAsia="仿宋_GB2312" w:hAnsi="Times New Roman" w:cs="方正仿宋_GBK"/>
          <w:sz w:val="32"/>
          <w:szCs w:val="32"/>
        </w:rPr>
      </w:pPr>
    </w:p>
    <w:p w14:paraId="39E846D5" w14:textId="77777777" w:rsidR="00EA38FF" w:rsidRDefault="00000000">
      <w:pPr>
        <w:pStyle w:val="a5"/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授权人（作者签名）：</w:t>
      </w:r>
    </w:p>
    <w:p w14:paraId="1EF2267C" w14:textId="77777777" w:rsidR="00EA38FF" w:rsidRDefault="00000000">
      <w:pPr>
        <w:pStyle w:val="a5"/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授权人手机号：</w:t>
      </w:r>
    </w:p>
    <w:p w14:paraId="4ABB1300" w14:textId="77777777" w:rsidR="00EA38FF" w:rsidRDefault="00000000">
      <w:pPr>
        <w:spacing w:line="400" w:lineRule="exact"/>
        <w:ind w:firstLineChars="200" w:firstLine="640"/>
        <w:rPr>
          <w:rFonts w:ascii="仿宋_GB2312" w:eastAsia="仿宋_GB2312"/>
          <w:sz w:val="31"/>
          <w:szCs w:val="31"/>
        </w:rPr>
      </w:pPr>
      <w:r>
        <w:rPr>
          <w:rFonts w:ascii="仿宋" w:hAnsi="仿宋" w:cs="仿宋" w:hint="eastAsia"/>
          <w:szCs w:val="32"/>
        </w:rPr>
        <w:t>授权日期：     年    月    日</w:t>
      </w:r>
    </w:p>
    <w:p w14:paraId="05D4CA6F" w14:textId="77777777" w:rsidR="00EA38FF" w:rsidRDefault="00EA38FF">
      <w:pPr>
        <w:ind w:firstLineChars="200" w:firstLine="640"/>
        <w:jc w:val="center"/>
      </w:pPr>
    </w:p>
    <w:sectPr w:rsidR="00EA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A9B5" w14:textId="77777777" w:rsidR="00EC3434" w:rsidRDefault="00EC3434">
      <w:r>
        <w:separator/>
      </w:r>
    </w:p>
  </w:endnote>
  <w:endnote w:type="continuationSeparator" w:id="0">
    <w:p w14:paraId="7F5340A0" w14:textId="77777777" w:rsidR="00EC3434" w:rsidRDefault="00EC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3AB9F65-E7A1-432D-A7E1-A38C6434974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7A46FF9-3B36-4629-8CA1-D1A6DC960F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84F816-D604-4941-8EFD-BC7DB373547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ACC2C69-F415-497A-A9C7-DEDDE44E500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9B30C38-2FAC-4324-98A3-E5BC1B9652C4}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46785"/>
    </w:sdtPr>
    <w:sdtContent>
      <w:p w14:paraId="149065DA" w14:textId="77777777" w:rsidR="00EA38FF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A01452" w14:textId="77777777" w:rsidR="00EA38FF" w:rsidRDefault="00EA38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5DFE" w14:textId="77777777" w:rsidR="00EC3434" w:rsidRDefault="00EC3434">
      <w:r>
        <w:separator/>
      </w:r>
    </w:p>
  </w:footnote>
  <w:footnote w:type="continuationSeparator" w:id="0">
    <w:p w14:paraId="20946E6C" w14:textId="77777777" w:rsidR="00EC3434" w:rsidRDefault="00EC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5MTg4YjZlMWYwNWFjMTFiMDM5OGY1YTkxZWFhNWMifQ=="/>
  </w:docVars>
  <w:rsids>
    <w:rsidRoot w:val="201D3FA2"/>
    <w:rsid w:val="00016799"/>
    <w:rsid w:val="000229F4"/>
    <w:rsid w:val="0002300F"/>
    <w:rsid w:val="00050015"/>
    <w:rsid w:val="00105268"/>
    <w:rsid w:val="00173625"/>
    <w:rsid w:val="001A6259"/>
    <w:rsid w:val="001B0666"/>
    <w:rsid w:val="001C1275"/>
    <w:rsid w:val="0023313B"/>
    <w:rsid w:val="00257024"/>
    <w:rsid w:val="002E0E8F"/>
    <w:rsid w:val="002F6C27"/>
    <w:rsid w:val="00324660"/>
    <w:rsid w:val="00392A23"/>
    <w:rsid w:val="003B63EB"/>
    <w:rsid w:val="004061AC"/>
    <w:rsid w:val="00411B8D"/>
    <w:rsid w:val="004B3EE7"/>
    <w:rsid w:val="00532F71"/>
    <w:rsid w:val="00546986"/>
    <w:rsid w:val="00582BF0"/>
    <w:rsid w:val="006B068A"/>
    <w:rsid w:val="006D0B88"/>
    <w:rsid w:val="006D34A5"/>
    <w:rsid w:val="006E334F"/>
    <w:rsid w:val="00736591"/>
    <w:rsid w:val="0078002E"/>
    <w:rsid w:val="007A487D"/>
    <w:rsid w:val="007B3F3C"/>
    <w:rsid w:val="0081396E"/>
    <w:rsid w:val="00855864"/>
    <w:rsid w:val="008D044E"/>
    <w:rsid w:val="008F3AF9"/>
    <w:rsid w:val="00A12FD1"/>
    <w:rsid w:val="00A34BFC"/>
    <w:rsid w:val="00A3580A"/>
    <w:rsid w:val="00A92ADC"/>
    <w:rsid w:val="00B22566"/>
    <w:rsid w:val="00B34FF0"/>
    <w:rsid w:val="00B66EA6"/>
    <w:rsid w:val="00C70087"/>
    <w:rsid w:val="00CB082E"/>
    <w:rsid w:val="00CC14E8"/>
    <w:rsid w:val="00D368A0"/>
    <w:rsid w:val="00E158E2"/>
    <w:rsid w:val="00EA38FF"/>
    <w:rsid w:val="00EB3EB3"/>
    <w:rsid w:val="00EC3434"/>
    <w:rsid w:val="00ED3B7E"/>
    <w:rsid w:val="00F156B5"/>
    <w:rsid w:val="00F313B8"/>
    <w:rsid w:val="00F5272E"/>
    <w:rsid w:val="03F01D87"/>
    <w:rsid w:val="04393F24"/>
    <w:rsid w:val="07470319"/>
    <w:rsid w:val="10DE353E"/>
    <w:rsid w:val="183E7367"/>
    <w:rsid w:val="1BBC0292"/>
    <w:rsid w:val="1FFB1A16"/>
    <w:rsid w:val="201D3FA2"/>
    <w:rsid w:val="25284930"/>
    <w:rsid w:val="25A82DD3"/>
    <w:rsid w:val="2848011A"/>
    <w:rsid w:val="2CF31DEB"/>
    <w:rsid w:val="31845A8D"/>
    <w:rsid w:val="32D51F2E"/>
    <w:rsid w:val="32E4633A"/>
    <w:rsid w:val="340971BB"/>
    <w:rsid w:val="353266A5"/>
    <w:rsid w:val="36794A8C"/>
    <w:rsid w:val="3ADB682C"/>
    <w:rsid w:val="4D225857"/>
    <w:rsid w:val="4E4B223F"/>
    <w:rsid w:val="52C05104"/>
    <w:rsid w:val="59D86349"/>
    <w:rsid w:val="63AD559E"/>
    <w:rsid w:val="6C2941AA"/>
    <w:rsid w:val="6F300A3C"/>
    <w:rsid w:val="6FAD784A"/>
    <w:rsid w:val="7AB1285A"/>
    <w:rsid w:val="7AF470B9"/>
    <w:rsid w:val="7B261743"/>
    <w:rsid w:val="7B416A1C"/>
    <w:rsid w:val="7DD42FE5"/>
    <w:rsid w:val="7EB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35EF4C"/>
  <w15:docId w15:val="{E3731FE8-4123-4B73-8FDC-26A5BCA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</w:pPr>
    <w:rPr>
      <w:rFonts w:eastAsia="仿宋"/>
      <w:kern w:val="2"/>
      <w:sz w:val="32"/>
      <w:szCs w:val="22"/>
    </w:rPr>
  </w:style>
  <w:style w:type="paragraph" w:styleId="1">
    <w:name w:val="heading 1"/>
    <w:basedOn w:val="a1"/>
    <w:next w:val="a"/>
    <w:qFormat/>
    <w:pPr>
      <w:keepNext/>
      <w:keepLines/>
      <w:spacing w:line="560" w:lineRule="exact"/>
    </w:pPr>
    <w:rPr>
      <w:rFonts w:eastAsia="方正小标宋_GBK"/>
      <w:b w:val="0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outlineLvl w:val="1"/>
    </w:pPr>
    <w:rPr>
      <w:rFonts w:ascii="Arial" w:eastAsia="黑体" w:hAnsi="Arial" w:cs="Times New Roman"/>
      <w:b/>
    </w:rPr>
  </w:style>
  <w:style w:type="paragraph" w:styleId="3">
    <w:name w:val="heading 3"/>
    <w:basedOn w:val="2"/>
    <w:next w:val="a"/>
    <w:semiHidden/>
    <w:unhideWhenUsed/>
    <w:qFormat/>
    <w:pPr>
      <w:spacing w:before="260" w:after="260" w:line="413" w:lineRule="auto"/>
      <w:outlineLvl w:val="2"/>
    </w:pPr>
    <w:rPr>
      <w:rFonts w:eastAsia="楷体"/>
      <w:b w:val="0"/>
    </w:rPr>
  </w:style>
  <w:style w:type="paragraph" w:styleId="4">
    <w:name w:val="heading 4"/>
    <w:basedOn w:val="3"/>
    <w:next w:val="a"/>
    <w:semiHidden/>
    <w:unhideWhenUsed/>
    <w:qFormat/>
    <w:pPr>
      <w:spacing w:before="280" w:after="290" w:line="372" w:lineRule="auto"/>
      <w:outlineLvl w:val="3"/>
    </w:pPr>
    <w:rPr>
      <w:rFonts w:eastAsia="仿宋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next w:val="20"/>
    <w:qFormat/>
    <w:pPr>
      <w:spacing w:after="120"/>
      <w:ind w:leftChars="200" w:left="420"/>
    </w:pPr>
    <w:rPr>
      <w:rFonts w:ascii="Times New Roman" w:hAnsi="Times New Roman"/>
    </w:rPr>
  </w:style>
  <w:style w:type="paragraph" w:styleId="20">
    <w:name w:val="Body Text First Indent 2"/>
    <w:basedOn w:val="a0"/>
    <w:qFormat/>
    <w:pPr>
      <w:spacing w:line="560" w:lineRule="exact"/>
      <w:ind w:firstLineChars="200" w:firstLine="420"/>
    </w:pPr>
    <w:rPr>
      <w:szCs w:val="24"/>
    </w:rPr>
  </w:style>
  <w:style w:type="paragraph" w:styleId="a1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5">
    <w:name w:val="Body Text"/>
    <w:basedOn w:val="a"/>
    <w:next w:val="TOC5"/>
    <w:link w:val="a6"/>
    <w:uiPriority w:val="99"/>
    <w:qFormat/>
    <w:pPr>
      <w:spacing w:after="120"/>
      <w:jc w:val="both"/>
    </w:pPr>
    <w:rPr>
      <w:rFonts w:ascii="Calibri" w:eastAsia="宋体" w:hAnsi="Calibri" w:cs="Times New Roman"/>
      <w:sz w:val="21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  <w:jc w:val="both"/>
    </w:pPr>
    <w:rPr>
      <w:rFonts w:eastAsiaTheme="minorEastAsia"/>
      <w:sz w:val="21"/>
    </w:rPr>
  </w:style>
  <w:style w:type="paragraph" w:styleId="a7">
    <w:name w:val="Plain Text"/>
    <w:basedOn w:val="a"/>
    <w:link w:val="a8"/>
    <w:uiPriority w:val="99"/>
    <w:unhideWhenUsed/>
    <w:qFormat/>
    <w:rPr>
      <w:rFonts w:ascii="宋体" w:eastAsia="宋体" w:hAnsi="Courier New" w:cs="Courier New"/>
      <w:szCs w:val="21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2"/>
    <w:link w:val="aa"/>
    <w:qFormat/>
    <w:rPr>
      <w:rFonts w:eastAsia="仿宋"/>
      <w:kern w:val="2"/>
      <w:sz w:val="18"/>
      <w:szCs w:val="18"/>
    </w:rPr>
  </w:style>
  <w:style w:type="character" w:customStyle="1" w:styleId="a8">
    <w:name w:val="纯文本 字符"/>
    <w:basedOn w:val="a2"/>
    <w:link w:val="a7"/>
    <w:uiPriority w:val="99"/>
    <w:qFormat/>
    <w:rPr>
      <w:rFonts w:ascii="宋体" w:eastAsia="宋体" w:hAnsi="Courier New" w:cs="Courier New"/>
      <w:kern w:val="2"/>
      <w:sz w:val="32"/>
      <w:szCs w:val="21"/>
    </w:rPr>
  </w:style>
  <w:style w:type="character" w:customStyle="1" w:styleId="a6">
    <w:name w:val="正文文本 字符"/>
    <w:basedOn w:val="a2"/>
    <w:link w:val="a5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eastAsia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王文戈</dc:creator>
  <cp:lastModifiedBy>李 丹丹</cp:lastModifiedBy>
  <cp:revision>2</cp:revision>
  <cp:lastPrinted>2023-05-17T03:22:00Z</cp:lastPrinted>
  <dcterms:created xsi:type="dcterms:W3CDTF">2023-05-19T01:35:00Z</dcterms:created>
  <dcterms:modified xsi:type="dcterms:W3CDTF">2023-05-19T01:35:00Z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5316BCD6A9764C86A5291A9BEA8BE36C_13</vt:lpwstr>
  </property>
</Properties>
</file>